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  <w:lang w:val="zh-TW" w:eastAsia="zh-TW"/>
        </w:rPr>
        <w:t>附件</w:t>
      </w:r>
      <w:r>
        <w:rPr>
          <w:rFonts w:hint="eastAsia" w:eastAsia="黑体"/>
          <w:color w:val="000000"/>
          <w:sz w:val="32"/>
          <w:szCs w:val="32"/>
        </w:rPr>
        <w:t>2</w:t>
      </w:r>
    </w:p>
    <w:p>
      <w:pPr>
        <w:spacing w:line="576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大赛赛项安排及承办单位名单</w:t>
      </w:r>
      <w:r>
        <w:rPr>
          <w:rFonts w:hint="eastAsia" w:eastAsia="方正小标宋简体"/>
          <w:color w:val="000000"/>
          <w:sz w:val="44"/>
          <w:szCs w:val="44"/>
        </w:rPr>
        <w:t>（</w:t>
      </w:r>
      <w:r>
        <w:rPr>
          <w:rFonts w:eastAsia="方正小标宋简体"/>
          <w:color w:val="000000"/>
          <w:sz w:val="44"/>
          <w:szCs w:val="44"/>
        </w:rPr>
        <w:t>官方网址</w:t>
      </w:r>
      <w:r>
        <w:rPr>
          <w:rFonts w:hint="eastAsia" w:eastAsia="方正小标宋简体"/>
          <w:color w:val="000000"/>
          <w:sz w:val="44"/>
          <w:szCs w:val="44"/>
        </w:rPr>
        <w:t>）</w:t>
      </w:r>
    </w:p>
    <w:p>
      <w:pPr>
        <w:spacing w:line="576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Style w:val="5"/>
        <w:tblW w:w="51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338"/>
        <w:gridCol w:w="2556"/>
        <w:gridCol w:w="2666"/>
        <w:gridCol w:w="1676"/>
        <w:gridCol w:w="3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tblHeader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before="33" w:after="33"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spacing w:before="33" w:after="33"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赛项名称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before="33" w:after="33"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职业</w:t>
            </w:r>
            <w:r>
              <w:rPr>
                <w:rFonts w:hint="eastAsia" w:eastAsia="黑体"/>
                <w:color w:val="000000"/>
                <w:sz w:val="28"/>
                <w:szCs w:val="28"/>
              </w:rPr>
              <w:t>（</w:t>
            </w:r>
            <w:r>
              <w:rPr>
                <w:rFonts w:eastAsia="黑体"/>
                <w:color w:val="000000"/>
                <w:sz w:val="28"/>
                <w:szCs w:val="28"/>
              </w:rPr>
              <w:t>工种</w:t>
            </w:r>
            <w:r>
              <w:rPr>
                <w:rFonts w:hint="eastAsia" w:eastAsia="黑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before="33" w:after="33"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承办单位</w:t>
            </w:r>
          </w:p>
          <w:p>
            <w:pPr>
              <w:spacing w:before="33" w:after="33"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官方网址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before="33" w:after="33"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设置</w:t>
            </w:r>
          </w:p>
          <w:p>
            <w:pPr>
              <w:spacing w:before="33" w:after="33"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组别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spacing w:before="33" w:after="33"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before="33" w:after="33" w:line="32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专业化设计服务人员</w:t>
            </w:r>
          </w:p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（初赛/决赛）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工艺美术品设计师</w:t>
            </w:r>
            <w:r>
              <w:rPr>
                <w:rFonts w:hint="eastAsia" w:eastAsia="方正仿宋简体"/>
                <w:color w:val="000000"/>
                <w:sz w:val="28"/>
                <w:szCs w:val="28"/>
              </w:rPr>
              <w:t>（蜀绣）</w:t>
            </w:r>
            <w:r>
              <w:rPr>
                <w:rFonts w:eastAsia="方正仿宋简体"/>
                <w:color w:val="000000"/>
                <w:sz w:val="28"/>
                <w:szCs w:val="28"/>
              </w:rPr>
              <w:t>（4-08-08-05）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四川音乐学院</w:t>
            </w:r>
          </w:p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成都美术学院</w:t>
            </w:r>
          </w:p>
          <w:p>
            <w:pPr>
              <w:pStyle w:val="4"/>
              <w:spacing w:line="360" w:lineRule="exact"/>
              <w:ind w:firstLine="0" w:firstLineChars="0"/>
              <w:jc w:val="center"/>
              <w:rPr>
                <w:rFonts w:asci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/>
                <w:color w:val="000000"/>
                <w:sz w:val="28"/>
                <w:szCs w:val="28"/>
              </w:rPr>
              <w:fldChar w:fldCharType="begin"/>
            </w:r>
            <w:r>
              <w:rPr>
                <w:rFonts w:ascii="Times New Roman" w:eastAsia="方正仿宋简体"/>
                <w:color w:val="000000"/>
                <w:sz w:val="28"/>
                <w:szCs w:val="28"/>
              </w:rPr>
              <w:instrText xml:space="preserve"> HYPERLINK "https://my.sccm." </w:instrText>
            </w:r>
            <w:r>
              <w:rPr>
                <w:rFonts w:ascii="Times New Roman" w:eastAsia="方正仿宋简体"/>
                <w:color w:val="000000"/>
                <w:sz w:val="28"/>
                <w:szCs w:val="28"/>
              </w:rPr>
              <w:fldChar w:fldCharType="separate"/>
            </w:r>
            <w:r>
              <w:rPr>
                <w:rStyle w:val="7"/>
                <w:rFonts w:ascii="Times New Roman" w:eastAsia="方正仿宋简体"/>
                <w:sz w:val="28"/>
                <w:szCs w:val="28"/>
                <w:u w:val="none"/>
              </w:rPr>
              <w:t>https://my.sccm.</w:t>
            </w:r>
            <w:r>
              <w:rPr>
                <w:rFonts w:ascii="Times New Roman" w:eastAsia="方正仿宋简体"/>
                <w:color w:val="000000"/>
                <w:sz w:val="28"/>
                <w:szCs w:val="28"/>
              </w:rPr>
              <w:fldChar w:fldCharType="end"/>
            </w:r>
          </w:p>
          <w:p>
            <w:pPr>
              <w:pStyle w:val="4"/>
              <w:spacing w:line="36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 w:eastAsia="方正仿宋简体"/>
                <w:color w:val="000000"/>
                <w:sz w:val="28"/>
                <w:szCs w:val="28"/>
              </w:rPr>
              <w:t>edu.cn</w:t>
            </w:r>
            <w:r>
              <w:rPr>
                <w:rFonts w:ascii="Times New Roman"/>
              </w:rPr>
              <w:t>/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不分组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田野</w:t>
            </w:r>
          </w:p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13699009910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before="33" w:after="33" w:line="32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专业化设计服务人员</w:t>
            </w:r>
          </w:p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（初赛/决赛）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彩灯艺术设计师（4-08-08-14）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四川轻化工大学</w:t>
            </w:r>
          </w:p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fldChar w:fldCharType="begin"/>
            </w:r>
            <w:r>
              <w:rPr>
                <w:rFonts w:eastAsia="方正仿宋简体"/>
                <w:color w:val="000000"/>
                <w:sz w:val="28"/>
                <w:szCs w:val="28"/>
              </w:rPr>
              <w:instrText xml:space="preserve"> HYPERLINK "https://webadm.suse.edu.cn/_s82/" </w:instrText>
            </w:r>
            <w:r>
              <w:rPr>
                <w:rFonts w:eastAsia="方正仿宋简体"/>
                <w:color w:val="000000"/>
                <w:sz w:val="28"/>
                <w:szCs w:val="28"/>
              </w:rPr>
              <w:fldChar w:fldCharType="separate"/>
            </w:r>
            <w:r>
              <w:rPr>
                <w:rStyle w:val="7"/>
                <w:rFonts w:eastAsia="方正仿宋简体"/>
                <w:sz w:val="28"/>
                <w:szCs w:val="28"/>
                <w:u w:val="none"/>
              </w:rPr>
              <w:t>https://webadm.suse.edu.cn/_s82/</w:t>
            </w:r>
            <w:r>
              <w:rPr>
                <w:rFonts w:eastAsia="方正仿宋简体"/>
                <w:color w:val="000000"/>
                <w:sz w:val="28"/>
                <w:szCs w:val="28"/>
              </w:rPr>
              <w:fldChar w:fldCharType="end"/>
            </w:r>
          </w:p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cdysss/list.psp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不分组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李珊</w:t>
            </w:r>
          </w:p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18281390800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before="33" w:after="33" w:line="32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专业化设计服务人员</w:t>
            </w:r>
          </w:p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（初赛/决赛）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漆艺师（4-08-08-28）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四川音乐学院</w:t>
            </w:r>
          </w:p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成都美术学院</w:t>
            </w:r>
            <w:bookmarkStart w:id="0" w:name="OLE_LINK1"/>
            <w:r>
              <w:rPr>
                <w:rFonts w:eastAsia="方正仿宋简体"/>
                <w:color w:val="000000"/>
                <w:sz w:val="28"/>
                <w:szCs w:val="28"/>
              </w:rPr>
              <w:t>https://my.sccm.</w:t>
            </w:r>
          </w:p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edu.cn</w:t>
            </w:r>
            <w:r>
              <w:t>/</w:t>
            </w:r>
            <w:bookmarkEnd w:id="0"/>
          </w:p>
        </w:tc>
        <w:tc>
          <w:tcPr>
            <w:tcW w:w="1534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不分组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田野</w:t>
            </w:r>
          </w:p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13699009910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before="33" w:after="33" w:line="32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摄影扩印服务人员</w:t>
            </w:r>
          </w:p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（初赛/决赛）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商业摄影师（4-08-09-01）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四川文化</w:t>
            </w:r>
          </w:p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艺术学院</w:t>
            </w:r>
          </w:p>
          <w:p>
            <w:pPr>
              <w:spacing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www.sca.edu.cn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不分组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薛林</w:t>
            </w:r>
          </w:p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13881177816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before="33" w:after="33" w:line="32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工艺美术品制造人员</w:t>
            </w:r>
          </w:p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（初赛/决赛）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版画制作工（6-09-03-08)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成都艺术</w:t>
            </w:r>
          </w:p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职业大学</w:t>
            </w:r>
          </w:p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www.cdau.edu.cn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不分组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江汇</w:t>
            </w:r>
          </w:p>
          <w:p>
            <w:pPr>
              <w:spacing w:before="33" w:after="33"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15328051803</w:t>
            </w:r>
          </w:p>
        </w:tc>
      </w:tr>
    </w:tbl>
    <w:p>
      <w:pPr>
        <w:spacing w:before="33" w:after="33" w:line="320" w:lineRule="exact"/>
        <w:jc w:val="center"/>
        <w:rPr>
          <w:rFonts w:eastAsia="方正仿宋简体"/>
          <w:color w:val="000000"/>
          <w:sz w:val="28"/>
          <w:szCs w:val="28"/>
        </w:rPr>
      </w:pPr>
    </w:p>
    <w:p>
      <w:pPr>
        <w:spacing w:line="576" w:lineRule="exact"/>
      </w:pPr>
      <w:r>
        <w:rPr>
          <w:rFonts w:eastAsia="黑体"/>
          <w:sz w:val="32"/>
          <w:szCs w:val="32"/>
        </w:rPr>
        <w:t>信息公开选项：</w:t>
      </w:r>
      <w:r>
        <w:rPr>
          <w:rFonts w:eastAsia="仿宋_GB2312"/>
          <w:sz w:val="32"/>
          <w:szCs w:val="32"/>
        </w:rPr>
        <w:t>主动公开</w:t>
      </w:r>
    </w:p>
    <w:p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7725410</wp:posOffset>
              </wp:positionH>
              <wp:positionV relativeFrom="paragraph">
                <wp:posOffset>-169545</wp:posOffset>
              </wp:positionV>
              <wp:extent cx="1161415" cy="3028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302895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napToGrid/>
                            <w:jc w:val="center"/>
                            <w:rPr>
                              <w:rFonts w:hint="eastAsia" w:asci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cs="宋体"/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rFonts w:hint="eastAsia" w:asci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08.3pt;margin-top:-13.35pt;height:23.85pt;width:91.45pt;mso-position-horizontal-relative:margin;z-index:251659264;mso-width-relative:page;mso-height-relative:page;" filled="f" stroked="f" coordsize="21600,21600" o:gfxdata="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D2y2faAAAADAEAAA8AAAAAAAAAAQAgAAAAIgAAAGRycy9kb3du&#10;cmV2LnhtbFBLAQIUABQAAAAIAIdO4kCZT5ZzxAEAAHwDAAAOAAAAAAAAAAEAIAAAACkBAABkcnMv&#10;ZTJvRG9jLnhtbFBLBQYAAAAABgAGAFkBAABfBQAAAAA=&#10;">
              <v:path/>
              <v:fill on="f" focussize="0,0"/>
              <v:stroke on="f" weight="2.2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napToGrid/>
                      <w:jc w:val="center"/>
                      <w:rPr>
                        <w:rFonts w:hint="eastAsia" w:asci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cs="宋体"/>
                        <w:sz w:val="24"/>
                        <w:szCs w:val="24"/>
                      </w:rPr>
                      <w:t>17</w:t>
                    </w:r>
                    <w:r>
                      <w:rPr>
                        <w:rFonts w:hint="eastAsia" w:asci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ODEyNGVhMjE2ZmRjZGVlZDFhNGM0MmU4YjQyZmYifQ=="/>
  </w:docVars>
  <w:rsids>
    <w:rsidRoot w:val="3FBF50C8"/>
    <w:rsid w:val="3FB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Body Text First Indent"/>
    <w:basedOn w:val="2"/>
    <w:qFormat/>
    <w:uiPriority w:val="99"/>
    <w:pPr>
      <w:spacing w:after="0" w:line="560" w:lineRule="exact"/>
      <w:ind w:firstLine="721" w:firstLineChars="200"/>
    </w:pPr>
    <w:rPr>
      <w:rFonts w:ascii="仿宋_GB2312" w:eastAsia="仿宋_GB2312"/>
      <w:sz w:val="32"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2025-11-06T08:05:00Z</dcterms:created>
  <dc:creator>清道夫</dc:creator>
  <cp:lastModifiedBy>清道夫</cp:lastModifiedBy>
  <dcterms:modified xsi:type="dcterms:W3CDTF">2025-11-06T08:06:13Z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4D9D81E98AA7409F84A7290CA6AF817B_11</vt:lpwstr>
  </property>
</Properties>
</file>