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eastAsia="黑体"/>
          <w:color w:val="000000"/>
          <w:kern w:val="0"/>
          <w:shd w:val="clear" w:color="auto" w:fill="FFFFFF"/>
          <w:lang w:bidi="ar"/>
        </w:rPr>
      </w:pPr>
      <w:r>
        <w:rPr>
          <w:rFonts w:hAnsi="黑体" w:eastAsia="黑体"/>
          <w:color w:val="000000"/>
          <w:kern w:val="0"/>
          <w:shd w:val="clear" w:color="auto" w:fill="FFFFFF"/>
          <w:lang w:bidi="ar"/>
        </w:rPr>
        <w:t>附件</w:t>
      </w:r>
      <w:r>
        <w:rPr>
          <w:rFonts w:eastAsia="黑体"/>
          <w:color w:val="000000"/>
          <w:kern w:val="0"/>
          <w:shd w:val="clear" w:color="auto" w:fill="FFFFFF"/>
          <w:lang w:bidi="ar"/>
        </w:rPr>
        <w:t>1</w:t>
      </w:r>
    </w:p>
    <w:p>
      <w:pPr>
        <w:widowControl/>
        <w:spacing w:line="560" w:lineRule="exact"/>
        <w:jc w:val="center"/>
        <w:rPr>
          <w:rFonts w:ascii="方正小标宋简体" w:hAnsi="方正小标宋简体" w:eastAsia="方正小标宋简体" w:cs="方正小标宋简体"/>
          <w:color w:val="000000"/>
          <w:kern w:val="0"/>
          <w:sz w:val="44"/>
          <w:szCs w:val="44"/>
          <w:shd w:val="clear" w:color="auto" w:fill="FFFFFF"/>
          <w:lang w:bidi="ar"/>
        </w:rPr>
      </w:pPr>
    </w:p>
    <w:p>
      <w:pPr>
        <w:widowControl/>
        <w:spacing w:line="560" w:lineRule="exact"/>
        <w:jc w:val="center"/>
        <w:rPr>
          <w:rFonts w:hint="eastAsia" w:ascii="方正小标宋简体" w:hAnsi="方正小标宋简体" w:eastAsia="方正小标宋简体" w:cs="方正小标宋简体"/>
          <w:color w:val="000000"/>
          <w:kern w:val="0"/>
          <w:sz w:val="44"/>
          <w:szCs w:val="44"/>
          <w:shd w:val="clear" w:color="auto" w:fill="FFFFFF"/>
          <w:lang w:bidi="ar"/>
        </w:rPr>
      </w:pPr>
      <w:r>
        <w:rPr>
          <w:rFonts w:hint="eastAsia" w:ascii="方正小标宋简体" w:hAnsi="方正小标宋简体" w:eastAsia="方正小标宋简体" w:cs="方正小标宋简体"/>
          <w:color w:val="000000"/>
          <w:kern w:val="0"/>
          <w:sz w:val="44"/>
          <w:szCs w:val="44"/>
          <w:shd w:val="clear" w:color="auto" w:fill="FFFFFF"/>
          <w:lang w:bidi="ar"/>
        </w:rPr>
        <w:t>雅安市重点文艺创作扶持办法</w:t>
      </w:r>
      <w:bookmarkStart w:id="0" w:name="_GoBack"/>
      <w:bookmarkEnd w:id="0"/>
    </w:p>
    <w:p>
      <w:pPr>
        <w:widowControl/>
        <w:spacing w:line="560" w:lineRule="exact"/>
        <w:jc w:val="center"/>
        <w:rPr>
          <w:rFonts w:hint="eastAsia" w:ascii="方正小标宋简体" w:hAnsi="方正小标宋简体" w:eastAsia="方正小标宋简体" w:cs="方正小标宋简体"/>
          <w:color w:val="000000"/>
          <w:kern w:val="0"/>
          <w:sz w:val="44"/>
          <w:szCs w:val="44"/>
          <w:shd w:val="clear" w:color="auto" w:fill="FFFFFF"/>
          <w:lang w:bidi="ar"/>
        </w:rPr>
      </w:pPr>
      <w:r>
        <w:rPr>
          <w:rFonts w:hint="eastAsia" w:ascii="方正小标宋简体" w:hAnsi="方正小标宋简体" w:eastAsia="方正小标宋简体" w:cs="方正小标宋简体"/>
          <w:color w:val="000000"/>
          <w:kern w:val="0"/>
          <w:sz w:val="44"/>
          <w:szCs w:val="44"/>
          <w:shd w:val="clear" w:color="auto" w:fill="FFFFFF"/>
          <w:lang w:bidi="ar"/>
        </w:rPr>
        <w:t xml:space="preserve">    </w:t>
      </w:r>
    </w:p>
    <w:p>
      <w:pPr>
        <w:widowControl/>
        <w:spacing w:line="560" w:lineRule="exact"/>
        <w:ind w:firstLine="855"/>
        <w:jc w:val="left"/>
        <w:rPr>
          <w:rFonts w:hint="eastAsia"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bidi="ar"/>
        </w:rPr>
        <w:t>为深入学习贯彻习近平总书记在文艺工作座谈会上的重要讲话精神、中共中央《关于繁荣发展社会主义文艺的意见》和市委《关于繁荣发展社会主义文艺的实施意见》精神，持续推进精神家园重建，进一步提高文艺工作围绕中心、服务大局的能力，为文艺工作者深入生活、扎根人民、潜心创作提供更好的条件和环境，结合我市实际，制定本办法。</w:t>
      </w:r>
    </w:p>
    <w:p>
      <w:pPr>
        <w:widowControl/>
        <w:spacing w:line="560" w:lineRule="exact"/>
        <w:ind w:firstLine="855"/>
        <w:jc w:val="left"/>
        <w:rPr>
          <w:rFonts w:hint="eastAsia" w:ascii="黑体" w:hAnsi="黑体" w:eastAsia="黑体" w:cs="黑体"/>
          <w:color w:val="000000"/>
          <w:kern w:val="0"/>
          <w:shd w:val="clear" w:color="auto" w:fill="FFFFFF"/>
          <w:lang w:bidi="ar"/>
        </w:rPr>
      </w:pPr>
      <w:r>
        <w:rPr>
          <w:rFonts w:hint="eastAsia" w:ascii="黑体" w:hAnsi="黑体" w:eastAsia="黑体" w:cs="黑体"/>
          <w:color w:val="000000"/>
          <w:kern w:val="0"/>
          <w:shd w:val="clear" w:color="auto" w:fill="FFFFFF"/>
          <w:lang w:bidi="ar"/>
        </w:rPr>
        <w:t>一、组织机构</w:t>
      </w:r>
    </w:p>
    <w:p>
      <w:pPr>
        <w:widowControl/>
        <w:spacing w:line="560" w:lineRule="exact"/>
        <w:ind w:firstLine="640" w:firstLineChars="200"/>
        <w:jc w:val="left"/>
        <w:rPr>
          <w:rFonts w:hint="eastAsia"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bidi="ar"/>
        </w:rPr>
        <w:t>1.领导小组。由市委宣传部、市文联相关领导组成全市重点文艺作品创作扶持工作领导小组（以下简称领导小组），下设办公室，办公室设在市委宣传部文艺和文化建设科，具体负责该项工作的组织实施；</w:t>
      </w:r>
    </w:p>
    <w:p>
      <w:pPr>
        <w:widowControl/>
        <w:spacing w:line="560" w:lineRule="exact"/>
        <w:ind w:firstLine="640" w:firstLineChars="200"/>
        <w:jc w:val="left"/>
        <w:rPr>
          <w:rFonts w:hint="eastAsia"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bidi="ar"/>
        </w:rPr>
        <w:t>2.评审小组。由领导小组邀请省级相关部门、协会专家组成评审小组，负责对申报项目进行评审认定。</w:t>
      </w:r>
    </w:p>
    <w:p>
      <w:pPr>
        <w:widowControl/>
        <w:spacing w:line="560" w:lineRule="exact"/>
        <w:ind w:firstLine="640" w:firstLineChars="200"/>
        <w:jc w:val="left"/>
        <w:rPr>
          <w:rFonts w:hint="eastAsia" w:ascii="黑体" w:hAnsi="黑体" w:eastAsia="黑体" w:cs="黑体"/>
          <w:color w:val="000000"/>
          <w:kern w:val="0"/>
          <w:shd w:val="clear" w:color="auto" w:fill="FFFFFF"/>
          <w:lang w:bidi="ar"/>
        </w:rPr>
      </w:pPr>
      <w:r>
        <w:rPr>
          <w:rFonts w:hint="eastAsia" w:ascii="仿宋_GB2312" w:hAnsi="仿宋_GB2312" w:cs="仿宋_GB2312"/>
          <w:color w:val="000000"/>
          <w:kern w:val="0"/>
          <w:shd w:val="clear" w:color="auto" w:fill="FFFFFF"/>
          <w:lang w:bidi="ar"/>
        </w:rPr>
        <w:t xml:space="preserve"> </w:t>
      </w:r>
      <w:r>
        <w:rPr>
          <w:rFonts w:hint="eastAsia" w:ascii="黑体" w:hAnsi="黑体" w:eastAsia="黑体" w:cs="黑体"/>
          <w:color w:val="000000"/>
          <w:kern w:val="0"/>
          <w:shd w:val="clear" w:color="auto" w:fill="FFFFFF"/>
          <w:lang w:bidi="ar"/>
        </w:rPr>
        <w:t>二、申报对象</w:t>
      </w:r>
    </w:p>
    <w:p>
      <w:pPr>
        <w:widowControl/>
        <w:spacing w:line="560" w:lineRule="exact"/>
        <w:ind w:firstLine="640" w:firstLineChars="200"/>
        <w:jc w:val="left"/>
        <w:rPr>
          <w:rFonts w:hint="eastAsia"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bidi="ar"/>
        </w:rPr>
        <w:t>项目主创人员原则上应是在雅安生活、工作的文艺家、文艺工作者和文艺爱好者，且在本艺术领域具有一定造诣，具有较强创作能力和创新能力；非雅安籍作者雅安题材重点作品亦可申报扶持。</w:t>
      </w:r>
    </w:p>
    <w:p>
      <w:pPr>
        <w:widowControl/>
        <w:spacing w:line="560" w:lineRule="exact"/>
        <w:ind w:firstLine="640" w:firstLineChars="200"/>
        <w:jc w:val="left"/>
        <w:rPr>
          <w:rFonts w:hint="eastAsia" w:ascii="黑体" w:hAnsi="黑体" w:eastAsia="黑体" w:cs="黑体"/>
          <w:color w:val="000000"/>
          <w:kern w:val="0"/>
          <w:shd w:val="clear" w:color="auto" w:fill="FFFFFF"/>
          <w:lang w:bidi="ar"/>
        </w:rPr>
      </w:pPr>
      <w:r>
        <w:rPr>
          <w:rFonts w:hint="eastAsia" w:ascii="黑体" w:hAnsi="黑体" w:eastAsia="黑体" w:cs="黑体"/>
          <w:color w:val="000000"/>
          <w:kern w:val="0"/>
          <w:shd w:val="clear" w:color="auto" w:fill="FFFFFF"/>
          <w:lang w:bidi="ar"/>
        </w:rPr>
        <w:t>三、项目申报</w:t>
      </w:r>
    </w:p>
    <w:p>
      <w:pPr>
        <w:widowControl/>
        <w:spacing w:line="560" w:lineRule="exact"/>
        <w:ind w:firstLine="640" w:firstLineChars="200"/>
        <w:jc w:val="left"/>
        <w:rPr>
          <w:rFonts w:hint="eastAsia" w:ascii="楷体_GB2312" w:hAnsi="楷体_GB2312" w:eastAsia="楷体_GB2312" w:cs="楷体_GB2312"/>
          <w:color w:val="000000"/>
          <w:kern w:val="0"/>
          <w:shd w:val="clear" w:color="auto" w:fill="FFFFFF"/>
          <w:lang w:bidi="ar"/>
        </w:rPr>
      </w:pPr>
      <w:r>
        <w:rPr>
          <w:rFonts w:hint="eastAsia" w:ascii="楷体_GB2312" w:hAnsi="楷体_GB2312" w:eastAsia="楷体_GB2312" w:cs="楷体_GB2312"/>
          <w:color w:val="000000"/>
          <w:kern w:val="0"/>
          <w:shd w:val="clear" w:color="auto" w:fill="FFFFFF"/>
          <w:lang w:bidi="ar"/>
        </w:rPr>
        <w:t>（一）申报范围</w:t>
      </w:r>
    </w:p>
    <w:p>
      <w:pPr>
        <w:widowControl/>
        <w:spacing w:line="560" w:lineRule="exact"/>
        <w:ind w:firstLine="640" w:firstLineChars="200"/>
        <w:jc w:val="left"/>
        <w:rPr>
          <w:rFonts w:hint="eastAsia"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bidi="ar"/>
        </w:rPr>
        <w:t>具有较高水准的原创文艺作品均可申报扶持立项。主要艺术门类包括：舞台剧（歌剧、舞剧、歌舞剧、话剧、情景剧、小品等）、影视动漫剧（片）、广播剧、歌曲以及文学、美术、书法、摄影作品。具体包括：</w:t>
      </w:r>
    </w:p>
    <w:p>
      <w:pPr>
        <w:widowControl/>
        <w:spacing w:line="560" w:lineRule="exact"/>
        <w:ind w:firstLine="640" w:firstLineChars="200"/>
        <w:jc w:val="left"/>
        <w:rPr>
          <w:rFonts w:hint="eastAsia"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bidi="ar"/>
        </w:rPr>
        <w:t>1.能够按照构建社会主义和谐社会和社会主义核心价值观要求，关注现实、关注民生，弘扬时代主旋律的现实题材文艺作品；</w:t>
      </w:r>
    </w:p>
    <w:p>
      <w:pPr>
        <w:widowControl/>
        <w:spacing w:line="560" w:lineRule="exact"/>
        <w:ind w:firstLine="640" w:firstLineChars="200"/>
        <w:jc w:val="left"/>
        <w:rPr>
          <w:rFonts w:hint="eastAsia"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bidi="ar"/>
        </w:rPr>
        <w:t>2.能够深入挖掘雅安历史文化内涵，反映灾后重建，反映重大历史题材或历史事件的文艺作品；</w:t>
      </w:r>
    </w:p>
    <w:p>
      <w:pPr>
        <w:widowControl/>
        <w:spacing w:line="560" w:lineRule="exact"/>
        <w:ind w:firstLine="640" w:firstLineChars="200"/>
        <w:jc w:val="left"/>
        <w:rPr>
          <w:rFonts w:hint="eastAsia"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bidi="ar"/>
        </w:rPr>
        <w:t>3.能够充分体现地域特色，开掘地域文化，传扬生态文明，展现雅安独特魅力的本土题材文艺作品；</w:t>
      </w:r>
    </w:p>
    <w:p>
      <w:pPr>
        <w:widowControl/>
        <w:spacing w:line="560" w:lineRule="exact"/>
        <w:ind w:firstLine="640" w:firstLineChars="200"/>
        <w:jc w:val="left"/>
        <w:rPr>
          <w:rFonts w:hint="eastAsia"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bidi="ar"/>
        </w:rPr>
        <w:t>4.其它对雅安文化强市建设和经济社会发展具有重要作用的文艺作品。</w:t>
      </w:r>
    </w:p>
    <w:p>
      <w:pPr>
        <w:widowControl/>
        <w:spacing w:line="560" w:lineRule="exact"/>
        <w:ind w:firstLine="640" w:firstLineChars="200"/>
        <w:jc w:val="left"/>
        <w:rPr>
          <w:rFonts w:hint="eastAsia" w:ascii="楷体_GB2312" w:hAnsi="楷体_GB2312" w:eastAsia="楷体_GB2312" w:cs="楷体_GB2312"/>
          <w:color w:val="000000"/>
          <w:kern w:val="0"/>
          <w:shd w:val="clear" w:color="auto" w:fill="FFFFFF"/>
          <w:lang w:bidi="ar"/>
        </w:rPr>
      </w:pPr>
      <w:r>
        <w:rPr>
          <w:rFonts w:hint="eastAsia" w:ascii="楷体_GB2312" w:hAnsi="楷体_GB2312" w:eastAsia="楷体_GB2312" w:cs="楷体_GB2312"/>
          <w:color w:val="000000"/>
          <w:kern w:val="0"/>
          <w:shd w:val="clear" w:color="auto" w:fill="FFFFFF"/>
          <w:lang w:bidi="ar"/>
        </w:rPr>
        <w:t>（二）申报办法</w:t>
      </w:r>
    </w:p>
    <w:p>
      <w:pPr>
        <w:widowControl/>
        <w:spacing w:line="560" w:lineRule="exact"/>
        <w:ind w:firstLine="640" w:firstLineChars="200"/>
        <w:jc w:val="left"/>
        <w:rPr>
          <w:rFonts w:hint="eastAsia"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bidi="ar"/>
        </w:rPr>
        <w:t>1.推荐申报：按照市委、市政府安排，由市委宣传部、市文联、市文联直属协会牵头实施的重点文艺作品创作，市委宣传部、市文联、市文联直属协会可推荐申报。</w:t>
      </w:r>
    </w:p>
    <w:p>
      <w:pPr>
        <w:widowControl/>
        <w:spacing w:line="560" w:lineRule="exact"/>
        <w:ind w:firstLine="640" w:firstLineChars="200"/>
        <w:jc w:val="left"/>
        <w:rPr>
          <w:rFonts w:hint="eastAsia"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bidi="ar"/>
        </w:rPr>
        <w:t>2.自行申报：作者个人上年已经完成并出版、发行的文艺类作品，符合申报范围的，可自行申报；作者个人已有完备的创作规划、提纲，还未开始创作或者已经开始创作但未完成的文艺作品可以申报。经审定纳入扶持范围的，根据作品题材、内容、质量等给予全额或部分金额扶持。</w:t>
      </w:r>
    </w:p>
    <w:p>
      <w:pPr>
        <w:widowControl/>
        <w:spacing w:line="560" w:lineRule="exact"/>
        <w:ind w:firstLine="640" w:firstLineChars="200"/>
        <w:jc w:val="left"/>
        <w:rPr>
          <w:rFonts w:hint="eastAsia" w:ascii="楷体_GB2312" w:hAnsi="楷体_GB2312" w:eastAsia="楷体_GB2312" w:cs="楷体_GB2312"/>
          <w:color w:val="000000"/>
          <w:kern w:val="0"/>
          <w:shd w:val="clear" w:color="auto" w:fill="FFFFFF"/>
          <w:lang w:bidi="ar"/>
        </w:rPr>
      </w:pPr>
      <w:r>
        <w:rPr>
          <w:rFonts w:hint="eastAsia" w:ascii="楷体_GB2312" w:hAnsi="楷体_GB2312" w:eastAsia="楷体_GB2312" w:cs="楷体_GB2312"/>
          <w:color w:val="000000"/>
          <w:kern w:val="0"/>
          <w:shd w:val="clear" w:color="auto" w:fill="FFFFFF"/>
          <w:lang w:bidi="ar"/>
        </w:rPr>
        <w:t>（三）申报材料</w:t>
      </w:r>
    </w:p>
    <w:p>
      <w:pPr>
        <w:widowControl/>
        <w:spacing w:line="560" w:lineRule="exact"/>
        <w:ind w:firstLine="640" w:firstLineChars="200"/>
        <w:jc w:val="left"/>
        <w:rPr>
          <w:rFonts w:hint="eastAsia"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bidi="ar"/>
        </w:rPr>
        <w:t>1.《雅安市重点文艺作品创作扶持申报表》；</w:t>
      </w:r>
    </w:p>
    <w:p>
      <w:pPr>
        <w:widowControl/>
        <w:spacing w:line="560" w:lineRule="exact"/>
        <w:ind w:firstLine="640" w:firstLineChars="200"/>
        <w:jc w:val="left"/>
        <w:rPr>
          <w:rFonts w:hint="eastAsia"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bidi="ar"/>
        </w:rPr>
        <w:t>2.项目策划案和实施方案；</w:t>
      </w:r>
    </w:p>
    <w:p>
      <w:pPr>
        <w:widowControl/>
        <w:spacing w:line="560" w:lineRule="exact"/>
        <w:ind w:firstLine="640" w:firstLineChars="200"/>
        <w:jc w:val="left"/>
        <w:rPr>
          <w:rFonts w:hint="eastAsia"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bidi="ar"/>
        </w:rPr>
        <w:t>3.正在规划、创作中的舞台剧、影视动画剧（片）、广播剧剧本，歌曲歌词或词曲、文学、美术、书法、摄影作品创作大纲及草稿设计、样章；</w:t>
      </w:r>
    </w:p>
    <w:p>
      <w:pPr>
        <w:widowControl/>
        <w:spacing w:line="560" w:lineRule="exact"/>
        <w:ind w:firstLine="640" w:firstLineChars="200"/>
        <w:jc w:val="left"/>
        <w:rPr>
          <w:rFonts w:hint="eastAsia"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bidi="ar"/>
        </w:rPr>
        <w:t>4.已经完成创作的影视动画剧（片）、广播剧的样片，舞台剧演出录像，歌曲CD，文艺类图书样书，美术书法摄影作品图片。</w:t>
      </w:r>
    </w:p>
    <w:p>
      <w:pPr>
        <w:widowControl/>
        <w:spacing w:line="560" w:lineRule="exact"/>
        <w:ind w:firstLine="640" w:firstLineChars="200"/>
        <w:jc w:val="left"/>
        <w:rPr>
          <w:rFonts w:hint="eastAsia"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bidi="ar"/>
        </w:rPr>
        <w:t>5.其它需要提供的能够说明项目情况的相关材料。</w:t>
      </w:r>
    </w:p>
    <w:p>
      <w:pPr>
        <w:widowControl/>
        <w:spacing w:line="560" w:lineRule="exact"/>
        <w:ind w:firstLine="640" w:firstLineChars="200"/>
        <w:jc w:val="left"/>
        <w:rPr>
          <w:rFonts w:hint="eastAsia" w:ascii="楷体_GB2312" w:hAnsi="楷体_GB2312" w:eastAsia="楷体_GB2312" w:cs="楷体_GB2312"/>
          <w:color w:val="000000"/>
          <w:kern w:val="0"/>
          <w:shd w:val="clear" w:color="auto" w:fill="FFFFFF"/>
          <w:lang w:bidi="ar"/>
        </w:rPr>
      </w:pPr>
      <w:r>
        <w:rPr>
          <w:rFonts w:hint="eastAsia" w:ascii="楷体_GB2312" w:hAnsi="楷体_GB2312" w:eastAsia="楷体_GB2312" w:cs="楷体_GB2312"/>
          <w:color w:val="000000"/>
          <w:kern w:val="0"/>
          <w:shd w:val="clear" w:color="auto" w:fill="FFFFFF"/>
          <w:lang w:bidi="ar"/>
        </w:rPr>
        <w:t>（四）帮扶评定</w:t>
      </w:r>
    </w:p>
    <w:p>
      <w:pPr>
        <w:widowControl/>
        <w:spacing w:line="560" w:lineRule="exact"/>
        <w:ind w:firstLine="640" w:firstLineChars="200"/>
        <w:jc w:val="left"/>
        <w:rPr>
          <w:rFonts w:hint="eastAsia"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bidi="ar"/>
        </w:rPr>
        <w:t>重点文艺作品创作扶持原则上一年一审，由领导小组组织相关专家进行评定，根据创作的难易程度、艺术价值和社会影响等，每件作品给予2000至20000元的扶持资金（尚未完成的作品扶持资金根据项目进度分2—3期拨付）；对于重大题材或对宣传雅安有重大影响的作品可采取一事一议的方式决定扶持额度。</w:t>
      </w:r>
    </w:p>
    <w:p>
      <w:pPr>
        <w:widowControl/>
        <w:spacing w:line="560" w:lineRule="exact"/>
        <w:ind w:firstLine="640" w:firstLineChars="200"/>
        <w:jc w:val="left"/>
        <w:rPr>
          <w:rFonts w:hint="eastAsia" w:ascii="黑体" w:hAnsi="黑体" w:eastAsia="黑体" w:cs="黑体"/>
          <w:color w:val="000000"/>
          <w:kern w:val="0"/>
          <w:shd w:val="clear" w:color="auto" w:fill="FFFFFF"/>
          <w:lang w:bidi="ar"/>
        </w:rPr>
      </w:pPr>
      <w:r>
        <w:rPr>
          <w:rFonts w:hint="eastAsia" w:ascii="黑体" w:hAnsi="黑体" w:eastAsia="黑体" w:cs="黑体"/>
          <w:color w:val="000000"/>
          <w:kern w:val="0"/>
          <w:shd w:val="clear" w:color="auto" w:fill="FFFFFF"/>
          <w:lang w:bidi="ar"/>
        </w:rPr>
        <w:t>四、工作流程</w:t>
      </w:r>
    </w:p>
    <w:p>
      <w:pPr>
        <w:widowControl/>
        <w:spacing w:line="560" w:lineRule="exact"/>
        <w:ind w:firstLine="640" w:firstLineChars="200"/>
        <w:jc w:val="left"/>
        <w:rPr>
          <w:rFonts w:hint="eastAsia"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bidi="ar"/>
        </w:rPr>
        <w:t>（一）领导小组印发评选通知并通过媒体发布消息，启动申报评审流程。</w:t>
      </w:r>
    </w:p>
    <w:p>
      <w:pPr>
        <w:widowControl/>
        <w:spacing w:line="560" w:lineRule="exact"/>
        <w:ind w:firstLine="640" w:firstLineChars="200"/>
        <w:jc w:val="left"/>
        <w:rPr>
          <w:rFonts w:hint="eastAsia"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bidi="ar"/>
        </w:rPr>
        <w:t>（二）各县（区）文联、市文联直属协会对申报表进行初审后，以件为单位签署意见、加盖公章，并附相关材料，在规定时间内报送领导小组办公室。</w:t>
      </w:r>
    </w:p>
    <w:p>
      <w:pPr>
        <w:widowControl/>
        <w:spacing w:line="560" w:lineRule="exact"/>
        <w:ind w:firstLine="640" w:firstLineChars="200"/>
        <w:jc w:val="left"/>
        <w:rPr>
          <w:rFonts w:hint="eastAsia"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bidi="ar"/>
        </w:rPr>
        <w:t>（三）领导小组邀请相关专家进行评审，评审结果在相关媒体公示。公示结束后，将拟扶持对象和相关材料报市文化大发展大繁荣领导小组终审。</w:t>
      </w:r>
    </w:p>
    <w:p>
      <w:pPr>
        <w:widowControl/>
        <w:spacing w:line="560" w:lineRule="exact"/>
        <w:ind w:firstLine="640" w:firstLineChars="200"/>
        <w:jc w:val="left"/>
        <w:rPr>
          <w:rFonts w:hint="eastAsia"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bidi="ar"/>
        </w:rPr>
        <w:t>（四）领导小组向终审认定作品作者发放扶持资金。</w:t>
      </w:r>
    </w:p>
    <w:p>
      <w:pPr>
        <w:widowControl/>
        <w:spacing w:line="560" w:lineRule="exact"/>
        <w:ind w:firstLine="640" w:firstLineChars="200"/>
        <w:jc w:val="left"/>
        <w:rPr>
          <w:rFonts w:hint="eastAsia" w:ascii="黑体" w:hAnsi="黑体" w:eastAsia="黑体" w:cs="黑体"/>
          <w:color w:val="000000"/>
          <w:kern w:val="0"/>
          <w:shd w:val="clear" w:color="auto" w:fill="FFFFFF"/>
          <w:lang w:bidi="ar"/>
        </w:rPr>
      </w:pPr>
      <w:r>
        <w:rPr>
          <w:rFonts w:hint="eastAsia" w:ascii="黑体" w:hAnsi="黑体" w:eastAsia="黑体" w:cs="黑体"/>
          <w:color w:val="000000"/>
          <w:kern w:val="0"/>
          <w:shd w:val="clear" w:color="auto" w:fill="FFFFFF"/>
          <w:lang w:bidi="ar"/>
        </w:rPr>
        <w:t>五、资金来源</w:t>
      </w:r>
    </w:p>
    <w:p>
      <w:pPr>
        <w:widowControl/>
        <w:spacing w:line="560" w:lineRule="exact"/>
        <w:ind w:firstLine="640" w:firstLineChars="200"/>
        <w:jc w:val="left"/>
        <w:rPr>
          <w:rFonts w:hint="eastAsia"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bidi="ar"/>
        </w:rPr>
        <w:t>全市重点文艺创作所需扶持经费每年约30万元。扶持经费在市文化大发展大繁荣专项经费中解决。</w:t>
      </w:r>
    </w:p>
    <w:p>
      <w:pPr>
        <w:widowControl/>
        <w:spacing w:line="560" w:lineRule="exact"/>
        <w:ind w:firstLine="640" w:firstLineChars="200"/>
        <w:jc w:val="left"/>
        <w:rPr>
          <w:rFonts w:hint="eastAsia" w:ascii="黑体" w:hAnsi="黑体" w:eastAsia="黑体" w:cs="黑体"/>
          <w:color w:val="000000"/>
          <w:kern w:val="0"/>
          <w:shd w:val="clear" w:color="auto" w:fill="FFFFFF"/>
          <w:lang w:bidi="ar"/>
        </w:rPr>
      </w:pPr>
      <w:r>
        <w:rPr>
          <w:rFonts w:hint="eastAsia" w:ascii="黑体" w:hAnsi="黑体" w:eastAsia="黑体" w:cs="黑体"/>
          <w:color w:val="000000"/>
          <w:kern w:val="0"/>
          <w:shd w:val="clear" w:color="auto" w:fill="FFFFFF"/>
          <w:lang w:bidi="ar"/>
        </w:rPr>
        <w:t>六、相关说明</w:t>
      </w:r>
    </w:p>
    <w:p>
      <w:pPr>
        <w:widowControl/>
        <w:spacing w:line="560" w:lineRule="exact"/>
        <w:ind w:firstLine="640" w:firstLineChars="200"/>
        <w:jc w:val="left"/>
        <w:rPr>
          <w:rFonts w:hint="eastAsia"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bidi="ar"/>
        </w:rPr>
        <w:t>（一）获得扶持的作品如有剽窃侵权、弄虚作假等问题的，撤销其扶持，追回扶持资金，5 年内取消该作者参评资格。创作扶持专项资金依法接受审计部门监督，对查实的违纪违规问题，依照《财政违法行为处罚处分条例》和其他有关财政财务制度的规定，给予严肃处理，并退回相关资金。</w:t>
      </w:r>
    </w:p>
    <w:p>
      <w:pPr>
        <w:widowControl/>
        <w:spacing w:line="560" w:lineRule="exact"/>
        <w:ind w:firstLine="640" w:firstLineChars="200"/>
        <w:jc w:val="left"/>
        <w:rPr>
          <w:rFonts w:hint="eastAsia"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bidi="ar"/>
        </w:rPr>
        <w:t>（二）获得扶持的作者应积极参加市委宣传部、市文联、市文艺志愿服务队组织的文艺志愿惠民服务活动。</w:t>
      </w:r>
    </w:p>
    <w:p>
      <w:pPr>
        <w:widowControl/>
        <w:spacing w:line="560" w:lineRule="exact"/>
        <w:ind w:firstLine="640" w:firstLineChars="200"/>
        <w:jc w:val="left"/>
        <w:rPr>
          <w:rFonts w:hint="eastAsia"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bidi="ar"/>
        </w:rPr>
        <w:t>（三）被扶持作品的著作权等相关权益仍归作者所有。</w:t>
      </w:r>
    </w:p>
    <w:p>
      <w:pPr>
        <w:widowControl/>
        <w:spacing w:line="560" w:lineRule="exact"/>
        <w:ind w:firstLine="640" w:firstLineChars="200"/>
        <w:jc w:val="left"/>
        <w:rPr>
          <w:rFonts w:hint="eastAsia"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bidi="ar"/>
        </w:rPr>
        <w:t>（四）本办法由市委宣传部、市文联负责解释。</w:t>
      </w:r>
    </w:p>
    <w:p>
      <w:pPr>
        <w:widowControl/>
        <w:spacing w:line="560" w:lineRule="exact"/>
        <w:ind w:firstLine="640" w:firstLineChars="200"/>
        <w:jc w:val="left"/>
        <w:rPr>
          <w:rFonts w:hint="eastAsia"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bidi="ar"/>
        </w:rPr>
        <w:t>（五）本办法自印发之日起实施。</w:t>
      </w:r>
    </w:p>
    <w:p>
      <w:pPr>
        <w:widowControl/>
        <w:spacing w:line="560" w:lineRule="exact"/>
        <w:jc w:val="left"/>
        <w:rPr>
          <w:rFonts w:hint="eastAsia" w:ascii="仿宋_GB2312" w:hAnsi="仿宋_GB2312" w:cs="仿宋_GB2312"/>
          <w:color w:val="000000"/>
          <w:kern w:val="0"/>
          <w:shd w:val="clear" w:color="auto" w:fill="FFFFFF"/>
          <w:lang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E2316"/>
    <w:rsid w:val="280E2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2020-05-28T02:35:00Z</dcterms:created>
  <dc:creator>Administrator</dc:creator>
  <cp:lastModifiedBy>Administrator</cp:lastModifiedBy>
  <dcterms:modified xsi:type="dcterms:W3CDTF">2020-05-28T02:36:14Z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